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A7" w:rsidRDefault="00A329A7" w:rsidP="00A11604">
      <w:pPr>
        <w:rPr>
          <w:rFonts w:ascii="Monotype Corsiva" w:hAnsi="Monotype Corsiva"/>
          <w:sz w:val="24"/>
          <w:szCs w:val="24"/>
        </w:rPr>
      </w:pPr>
      <w:bookmarkStart w:id="0" w:name="_GoBack"/>
      <w:bookmarkEnd w:id="0"/>
      <w:r w:rsidRPr="00A329A7">
        <w:rPr>
          <w:rFonts w:ascii="Monotype Corsiva" w:hAnsi="Monotype Corsiva"/>
          <w:noProof/>
          <w:sz w:val="24"/>
          <w:szCs w:val="24"/>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-685800</wp:posOffset>
            </wp:positionV>
            <wp:extent cx="2790825" cy="971550"/>
            <wp:effectExtent l="19050" t="0" r="0" b="0"/>
            <wp:wrapTight wrapText="bothSides">
              <wp:wrapPolygon edited="0">
                <wp:start x="-148" y="0"/>
                <wp:lineTo x="-148" y="21232"/>
                <wp:lineTo x="21556" y="21232"/>
                <wp:lineTo x="21556" y="0"/>
                <wp:lineTo x="-148" y="0"/>
              </wp:wrapPolygon>
            </wp:wrapTight>
            <wp:docPr id="3" name="Picture 1" descr="C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A logo"/>
                    <pic:cNvPicPr>
                      <a:picLocks noChangeAspect="1" noChangeArrowheads="1"/>
                    </pic:cNvPicPr>
                  </pic:nvPicPr>
                  <pic:blipFill>
                    <a:blip r:embed="rId5" cstate="print"/>
                    <a:srcRect/>
                    <a:stretch>
                      <a:fillRect/>
                    </a:stretch>
                  </pic:blipFill>
                  <pic:spPr bwMode="auto">
                    <a:xfrm>
                      <a:off x="0" y="0"/>
                      <a:ext cx="2787015" cy="969010"/>
                    </a:xfrm>
                    <a:prstGeom prst="rect">
                      <a:avLst/>
                    </a:prstGeom>
                    <a:noFill/>
                    <a:ln w="9525">
                      <a:noFill/>
                      <a:miter lim="800000"/>
                      <a:headEnd/>
                      <a:tailEnd/>
                    </a:ln>
                  </pic:spPr>
                </pic:pic>
              </a:graphicData>
            </a:graphic>
          </wp:anchor>
        </w:drawing>
      </w:r>
    </w:p>
    <w:p w:rsidR="00A329A7" w:rsidRDefault="00A329A7" w:rsidP="00A11604">
      <w:pPr>
        <w:rPr>
          <w:rFonts w:ascii="Monotype Corsiva" w:hAnsi="Monotype Corsiva"/>
          <w:sz w:val="24"/>
          <w:szCs w:val="24"/>
        </w:rPr>
      </w:pPr>
    </w:p>
    <w:p w:rsidR="00A11604" w:rsidRPr="00A329A7" w:rsidRDefault="00A11604" w:rsidP="00A329A7">
      <w:pPr>
        <w:rPr>
          <w:rFonts w:ascii="Monotype Corsiva" w:hAnsi="Monotype Corsiva"/>
          <w:sz w:val="32"/>
          <w:szCs w:val="32"/>
        </w:rPr>
      </w:pPr>
      <w:r w:rsidRPr="00A329A7">
        <w:rPr>
          <w:rFonts w:ascii="Monotype Corsiva" w:hAnsi="Monotype Corsiva"/>
          <w:sz w:val="32"/>
          <w:szCs w:val="32"/>
        </w:rPr>
        <w:t xml:space="preserve">Fundraising Toolkit: Tips for Success! </w:t>
      </w:r>
      <w:r w:rsidR="00A329A7" w:rsidRPr="00A329A7">
        <w:rPr>
          <w:rFonts w:ascii="Monotype Corsiva" w:hAnsi="Monotype Corsiva"/>
          <w:sz w:val="32"/>
          <w:szCs w:val="32"/>
        </w:rPr>
        <w:br/>
      </w:r>
      <w:r w:rsidRPr="00A329A7">
        <w:rPr>
          <w:rFonts w:ascii="Monotype Corsiva" w:hAnsi="Monotype Corsiva"/>
          <w:sz w:val="32"/>
          <w:szCs w:val="32"/>
        </w:rPr>
        <w:t>By: Danielle Apu</w:t>
      </w:r>
      <w:r w:rsidR="008A6C4F">
        <w:rPr>
          <w:rFonts w:ascii="Monotype Corsiva" w:hAnsi="Monotype Corsiva"/>
          <w:sz w:val="32"/>
          <w:szCs w:val="32"/>
        </w:rPr>
        <w:t>ntar, CNSA Fundraising Director</w:t>
      </w:r>
      <w:r w:rsidR="00A329A7" w:rsidRPr="00A329A7">
        <w:rPr>
          <w:rFonts w:ascii="Monotype Corsiva" w:hAnsi="Monotype Corsiva"/>
          <w:sz w:val="32"/>
          <w:szCs w:val="32"/>
        </w:rPr>
        <w:br/>
      </w:r>
      <w:r w:rsidRPr="00A329A7">
        <w:rPr>
          <w:rFonts w:ascii="Monotype Corsiva" w:hAnsi="Monotype Corsiva"/>
          <w:sz w:val="32"/>
          <w:szCs w:val="32"/>
        </w:rPr>
        <w:t>San Diego State University, School Of Nursing</w:t>
      </w:r>
    </w:p>
    <w:p w:rsidR="00A11604" w:rsidRPr="00A11604" w:rsidRDefault="00A11604" w:rsidP="00A11604">
      <w:pPr>
        <w:rPr>
          <w:rFonts w:ascii="Monotype Corsiva" w:hAnsi="Monotype Corsiva"/>
          <w:sz w:val="24"/>
          <w:szCs w:val="24"/>
        </w:rPr>
      </w:pP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t xml:space="preserve"> A Fundraising Director should be someone who has the passion, creativity, and sees the position as more than just a responsibility!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t xml:space="preserve">One of the most important concepts in fundraising is to constantly research for new products.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Online searching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Local vendors in your area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National and State Convention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Even your very own bookstore </w:t>
      </w:r>
    </w:p>
    <w:p w:rsidR="00A11604" w:rsidRPr="00A329A7" w:rsidRDefault="00A329A7" w:rsidP="00A11604">
      <w:pPr>
        <w:rPr>
          <w:rFonts w:ascii="Monotype Corsiva" w:hAnsi="Monotype Corsiva"/>
          <w:sz w:val="28"/>
          <w:szCs w:val="28"/>
        </w:rPr>
      </w:pPr>
      <w:r w:rsidRPr="00A329A7">
        <w:rPr>
          <w:rFonts w:ascii="Monotype Corsiva" w:hAnsi="Monotype Corsiva"/>
          <w:sz w:val="28"/>
          <w:szCs w:val="28"/>
        </w:rPr>
        <w:br/>
      </w:r>
      <w:r w:rsidR="00A11604" w:rsidRPr="00A329A7">
        <w:rPr>
          <w:rFonts w:ascii="Monotype Corsiva" w:hAnsi="Monotype Corsiva"/>
          <w:sz w:val="28"/>
          <w:szCs w:val="28"/>
        </w:rPr>
        <w:t xml:space="preserve">Organize a binder with a monthly fundraising timeline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When doing events/activities, pick a date and time that is convenient. It is best to choose a </w:t>
      </w:r>
      <w:r w:rsidR="00A329A7">
        <w:rPr>
          <w:rFonts w:ascii="Monotype Corsiva" w:hAnsi="Monotype Corsiva"/>
          <w:sz w:val="28"/>
          <w:szCs w:val="28"/>
        </w:rPr>
        <w:br/>
        <w:t xml:space="preserve">      </w:t>
      </w:r>
      <w:r w:rsidRPr="00A329A7">
        <w:rPr>
          <w:rFonts w:ascii="Monotype Corsiva" w:hAnsi="Monotype Corsiva"/>
          <w:sz w:val="28"/>
          <w:szCs w:val="28"/>
        </w:rPr>
        <w:t xml:space="preserve">date after a big test so that you have more people to sign up to volunteer.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Keeping a record of previous activities helps with future events so that things that </w:t>
      </w:r>
      <w:r w:rsidR="00A329A7">
        <w:rPr>
          <w:rFonts w:ascii="Monotype Corsiva" w:hAnsi="Monotype Corsiva"/>
          <w:sz w:val="28"/>
          <w:szCs w:val="28"/>
        </w:rPr>
        <w:t xml:space="preserve">have </w:t>
      </w:r>
      <w:r w:rsidR="00A329A7">
        <w:rPr>
          <w:rFonts w:ascii="Monotype Corsiva" w:hAnsi="Monotype Corsiva"/>
          <w:sz w:val="28"/>
          <w:szCs w:val="28"/>
        </w:rPr>
        <w:br/>
        <w:t xml:space="preserve">      failed in the </w:t>
      </w:r>
      <w:r w:rsidRPr="00A329A7">
        <w:rPr>
          <w:rFonts w:ascii="Monotype Corsiva" w:hAnsi="Monotype Corsiva"/>
          <w:sz w:val="28"/>
          <w:szCs w:val="28"/>
        </w:rPr>
        <w:t xml:space="preserve">past are not repeated.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The binder can consist of a list of contact information of people you previously </w:t>
      </w:r>
      <w:r w:rsidR="00A329A7">
        <w:rPr>
          <w:rFonts w:ascii="Monotype Corsiva" w:hAnsi="Monotype Corsiva"/>
          <w:sz w:val="28"/>
          <w:szCs w:val="28"/>
        </w:rPr>
        <w:t xml:space="preserve">and </w:t>
      </w:r>
      <w:r w:rsidR="00A329A7">
        <w:rPr>
          <w:rFonts w:ascii="Monotype Corsiva" w:hAnsi="Monotype Corsiva"/>
          <w:sz w:val="28"/>
          <w:szCs w:val="28"/>
        </w:rPr>
        <w:br/>
        <w:t xml:space="preserve">      currently work </w:t>
      </w:r>
      <w:r w:rsidRPr="00A329A7">
        <w:rPr>
          <w:rFonts w:ascii="Monotype Corsiva" w:hAnsi="Monotype Corsiva"/>
          <w:sz w:val="28"/>
          <w:szCs w:val="28"/>
        </w:rPr>
        <w:t xml:space="preserve">with, sketches/mock-ups of designs, vendors, websites and ideas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The binder also helps transition the next Fundraising Director as this is passed on </w:t>
      </w:r>
    </w:p>
    <w:p w:rsidR="00A329A7" w:rsidRDefault="00A329A7" w:rsidP="00A11604">
      <w:pPr>
        <w:rPr>
          <w:rFonts w:ascii="Monotype Corsiva" w:hAnsi="Monotype Corsiva"/>
          <w:sz w:val="24"/>
          <w:szCs w:val="24"/>
        </w:rPr>
      </w:pPr>
      <w:r>
        <w:rPr>
          <w:rFonts w:ascii="Monotype Corsiva" w:hAnsi="Monotype Corsiva"/>
          <w:sz w:val="24"/>
          <w:szCs w:val="24"/>
        </w:rPr>
        <w:br/>
      </w:r>
      <w:r>
        <w:rPr>
          <w:rFonts w:ascii="Monotype Corsiva" w:hAnsi="Monotype Corsiva"/>
          <w:sz w:val="24"/>
          <w:szCs w:val="24"/>
        </w:rPr>
        <w:br/>
      </w:r>
      <w:r>
        <w:rPr>
          <w:rFonts w:ascii="Monotype Corsiva" w:hAnsi="Monotype Corsiva"/>
          <w:sz w:val="24"/>
          <w:szCs w:val="24"/>
        </w:rPr>
        <w:br/>
      </w:r>
      <w:r>
        <w:rPr>
          <w:rFonts w:ascii="Monotype Corsiva" w:hAnsi="Monotype Corsiva"/>
          <w:sz w:val="24"/>
          <w:szCs w:val="24"/>
        </w:rPr>
        <w:br/>
      </w: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lastRenderedPageBreak/>
        <w:t xml:space="preserve">Creating merchandise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t xml:space="preserve">It’s all about budget and product revenue! Look for cheap wholesale with items with quality. Your overall goal is to spend as little as possible and make as much money as possible </w:t>
      </w:r>
      <w:r w:rsidRPr="00A329A7">
        <w:rPr>
          <w:rFonts w:ascii="Monotype Corsiva" w:hAnsi="Monotype Corsiva"/>
          <w:sz w:val="28"/>
          <w:szCs w:val="28"/>
        </w:rPr>
        <w:br/>
      </w:r>
      <w:r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Always consult with the treasure regarding your budget.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Inquire other stores (mainly your local bookstore) and see competing prices </w:t>
      </w:r>
    </w:p>
    <w:p w:rsidR="00A11604" w:rsidRPr="00A329A7" w:rsidRDefault="00A11604" w:rsidP="00A11604">
      <w:pPr>
        <w:rPr>
          <w:rFonts w:ascii="Monotype Corsiva" w:hAnsi="Monotype Corsiva"/>
          <w:sz w:val="28"/>
          <w:szCs w:val="28"/>
        </w:rPr>
      </w:pPr>
      <w:r w:rsidRPr="00A329A7">
        <w:rPr>
          <w:rFonts w:ascii="Monotype Corsiva" w:hAnsi="Monotype Corsiva"/>
          <w:b/>
          <w:sz w:val="28"/>
          <w:szCs w:val="28"/>
        </w:rPr>
        <w:t>Example:</w:t>
      </w:r>
      <w:r w:rsidRPr="00A329A7">
        <w:rPr>
          <w:rFonts w:ascii="Monotype Corsiva" w:hAnsi="Monotype Corsiva"/>
          <w:sz w:val="28"/>
          <w:szCs w:val="28"/>
        </w:rPr>
        <w:t xml:space="preserve"> License plates in your bookstore are being sold for $20-$25.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t xml:space="preserve">Look for a company that sells it for a wholesale price of $10-$12 and sell for $22. Make sure you find a company that fits YOU best. Some companies would have a wholesale price of $10 each, but with a minimum order of 500 license plates. </w:t>
      </w: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t xml:space="preserve">Make a web-page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Create a page where students can see available merchandise </w:t>
      </w:r>
      <w:r w:rsidRPr="00A329A7">
        <w:rPr>
          <w:rFonts w:ascii="Monotype Corsiva" w:hAnsi="Monotype Corsiva"/>
          <w:sz w:val="28"/>
          <w:szCs w:val="28"/>
        </w:rPr>
        <w:br/>
      </w:r>
      <w:r w:rsidRPr="00A329A7">
        <w:rPr>
          <w:rFonts w:ascii="Monotype Corsiva" w:hAnsi="Monotype Corsiva"/>
          <w:sz w:val="28"/>
          <w:szCs w:val="28"/>
        </w:rPr>
        <w:br/>
        <w:t xml:space="preserve"> SDSU CNSA has a Facebook page</w:t>
      </w:r>
      <w:r w:rsidR="00A329A7">
        <w:rPr>
          <w:rFonts w:ascii="Monotype Corsiva" w:hAnsi="Monotype Corsiva"/>
          <w:sz w:val="28"/>
          <w:szCs w:val="28"/>
        </w:rPr>
        <w:t>:</w:t>
      </w:r>
      <w:r w:rsidRPr="00A329A7">
        <w:rPr>
          <w:rFonts w:ascii="Monotype Corsiva" w:hAnsi="Monotype Corsiva"/>
          <w:sz w:val="28"/>
          <w:szCs w:val="28"/>
        </w:rPr>
        <w:t xml:space="preserve"> </w:t>
      </w:r>
    </w:p>
    <w:p w:rsidR="00A11604" w:rsidRPr="00A329A7" w:rsidRDefault="00A11604" w:rsidP="00A11604">
      <w:pPr>
        <w:rPr>
          <w:rFonts w:ascii="Monotype Corsiva" w:hAnsi="Monotype Corsiva"/>
        </w:rPr>
      </w:pPr>
      <w:r w:rsidRPr="00A329A7">
        <w:rPr>
          <w:rFonts w:ascii="Monotype Corsiva" w:hAnsi="Monotype Corsiva"/>
        </w:rPr>
        <w:t xml:space="preserve">http://www.facebook.com/#!/pages/California-Nursing-Students-Association- SDSU-chapter/115582508476447 </w:t>
      </w:r>
    </w:p>
    <w:p w:rsidR="00A329A7" w:rsidRDefault="00A329A7" w:rsidP="00A11604">
      <w:pPr>
        <w:rPr>
          <w:rFonts w:ascii="Monotype Corsiva" w:hAnsi="Monotype Corsiva"/>
          <w:b/>
          <w:sz w:val="28"/>
          <w:szCs w:val="28"/>
          <w:u w:val="single"/>
        </w:rPr>
      </w:pPr>
      <w:r>
        <w:rPr>
          <w:rFonts w:ascii="Monotype Corsiva" w:hAnsi="Monotype Corsiva"/>
          <w:sz w:val="28"/>
          <w:szCs w:val="28"/>
        </w:rPr>
        <w:br/>
      </w: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lastRenderedPageBreak/>
        <w:t xml:space="preserve">Suggestive Selling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Promote your product! Love it, Wear it, and Sell it.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Give a person a reason why they should and must have this item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t xml:space="preserve">Ex: “Our school of nursing polo is really useful throughout nursing school.  It’s a on the go item that you can wear in all or most of your semesters of nursing school. It’s convenient in picking out your patients, during your community health rotation, going to a conference, and nursing conventions. In the long run it will save you time and money as polo shirts are considered professional looking”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t xml:space="preserve">Ex: Nursing Bag: Really durable with a ton of capacity (List what it can fit) Appeal to ethos such as “Before I got into nursing school, I always see students walking around with their bags and was always jealous that I wasn’t in yet. Now, you guys finally are in and you completely deserve it”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When holding an event to sell your product, make sure you have sample sizes so that people can try them </w:t>
      </w:r>
      <w:r w:rsidR="00A329A7" w:rsidRPr="00A329A7">
        <w:rPr>
          <w:rFonts w:ascii="Monotype Corsiva" w:hAnsi="Monotype Corsiva"/>
          <w:sz w:val="28"/>
          <w:szCs w:val="28"/>
        </w:rPr>
        <w:br/>
        <w:t xml:space="preserve">      </w:t>
      </w:r>
      <w:r w:rsidRPr="00A329A7">
        <w:rPr>
          <w:rFonts w:ascii="Monotype Corsiva" w:hAnsi="Monotype Corsiva"/>
          <w:sz w:val="28"/>
          <w:szCs w:val="28"/>
        </w:rPr>
        <w:t xml:space="preserve">on. </w:t>
      </w: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t xml:space="preserve">Expanding your business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Also appeal to those who will graduate. Make merchandise for alumni students.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It can be as simple as adding the word “Alumni” to the item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Family members as well (SDSU MOM, SDSU DAD) </w:t>
      </w:r>
    </w:p>
    <w:p w:rsidR="00A11604" w:rsidRPr="00A329A7" w:rsidRDefault="00A11604" w:rsidP="00A11604">
      <w:pPr>
        <w:rPr>
          <w:rFonts w:ascii="Monotype Corsiva" w:hAnsi="Monotype Corsiva"/>
          <w:sz w:val="28"/>
          <w:szCs w:val="28"/>
        </w:rPr>
      </w:pPr>
    </w:p>
    <w:p w:rsidR="00A11604" w:rsidRPr="00A329A7" w:rsidRDefault="00A11604" w:rsidP="00A11604">
      <w:pPr>
        <w:rPr>
          <w:rFonts w:ascii="Monotype Corsiva" w:hAnsi="Monotype Corsiva"/>
          <w:sz w:val="28"/>
          <w:szCs w:val="28"/>
        </w:rPr>
      </w:pPr>
    </w:p>
    <w:p w:rsidR="00A11604" w:rsidRPr="00A329A7" w:rsidRDefault="00A11604" w:rsidP="00A11604">
      <w:pPr>
        <w:rPr>
          <w:rFonts w:ascii="Monotype Corsiva" w:hAnsi="Monotype Corsiva"/>
          <w:sz w:val="28"/>
          <w:szCs w:val="28"/>
        </w:rPr>
      </w:pP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t xml:space="preserve">Pre-Order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t xml:space="preserve">The best and most trusting way to fundraise merchandise is pre-ordering. Pre-ordering is a good way to secure that the person will be buying the merchandise. In the past, there are some who will order first and when the item comes, they decide to not want it or want to exchange for another item that you may not have in stock. Having to order first than pre-order is a hassle and at the same time, you lose profit. In addition, you have money up-front to buy the item when pre-ordering </w:t>
      </w:r>
    </w:p>
    <w:p w:rsidR="00A11604" w:rsidRPr="00A329A7" w:rsidRDefault="00A11604" w:rsidP="00A11604">
      <w:pPr>
        <w:rPr>
          <w:rFonts w:ascii="Monotype Corsiva" w:hAnsi="Monotype Corsiva"/>
          <w:sz w:val="28"/>
          <w:szCs w:val="28"/>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t xml:space="preserve">List of things that San Diego State CNSA has done in the past and present.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Merchandise (Includes Alumni products)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Zip-Up Sweaters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Pullover Hoodies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Crew Necks</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Half Zip Sweaters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Shirts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Mugs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Badge Reels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Charms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Sweatpants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Frames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License plates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Nurse Bears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Bags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Bumper Stickers </w:t>
      </w: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t xml:space="preserve">Events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New Student Orientation (Our biggest profit maker)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Pinning Ceremony for graduate students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Semester Merchandise Event </w:t>
      </w:r>
    </w:p>
    <w:p w:rsidR="00A329A7" w:rsidRDefault="00A11604" w:rsidP="00A11604">
      <w:pPr>
        <w:rPr>
          <w:rFonts w:ascii="Monotype Corsiva" w:hAnsi="Monotype Corsiva"/>
          <w:sz w:val="28"/>
          <w:szCs w:val="28"/>
        </w:rPr>
      </w:pPr>
      <w:r w:rsidRPr="00A329A7">
        <w:rPr>
          <w:rFonts w:ascii="Monotype Corsiva" w:hAnsi="Monotype Corsiva"/>
          <w:sz w:val="28"/>
          <w:szCs w:val="28"/>
        </w:rPr>
        <w:br/>
        <w:t xml:space="preserve"> </w:t>
      </w:r>
    </w:p>
    <w:p w:rsidR="00A329A7" w:rsidRDefault="00A329A7" w:rsidP="00A11604">
      <w:pPr>
        <w:rPr>
          <w:rFonts w:ascii="Monotype Corsiva" w:hAnsi="Monotype Corsiva"/>
          <w:sz w:val="28"/>
          <w:szCs w:val="28"/>
        </w:rPr>
      </w:pPr>
    </w:p>
    <w:p w:rsidR="00A329A7" w:rsidRDefault="00A329A7" w:rsidP="00A11604">
      <w:pPr>
        <w:rPr>
          <w:rFonts w:ascii="Monotype Corsiva" w:hAnsi="Monotype Corsiva"/>
          <w:sz w:val="28"/>
          <w:szCs w:val="28"/>
        </w:rPr>
      </w:pP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t xml:space="preserve">Local Fundraising </w:t>
      </w:r>
    </w:p>
    <w:p w:rsidR="00A11604"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On campus food places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Daphne’s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Panda Express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Rubio’s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Yogurt land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Del Mar Mud Run </w:t>
      </w:r>
      <w:r w:rsidR="00A329A7" w:rsidRPr="00A329A7">
        <w:rPr>
          <w:rFonts w:ascii="Monotype Corsiva" w:hAnsi="Monotype Corsiva"/>
          <w:sz w:val="28"/>
          <w:szCs w:val="28"/>
        </w:rPr>
        <w:br/>
      </w:r>
      <w:r w:rsidRPr="00A329A7">
        <w:rPr>
          <w:rFonts w:ascii="Monotype Corsiva" w:hAnsi="Monotype Corsiva"/>
          <w:sz w:val="28"/>
          <w:szCs w:val="28"/>
        </w:rPr>
        <w:sym w:font="Wingdings" w:char="F0E0"/>
      </w:r>
      <w:r w:rsidRPr="00A329A7">
        <w:rPr>
          <w:rFonts w:ascii="Monotype Corsiva" w:hAnsi="Monotype Corsiva"/>
          <w:sz w:val="28"/>
          <w:szCs w:val="28"/>
        </w:rPr>
        <w:t xml:space="preserve"> Hot Chocolate 15K </w:t>
      </w: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329A7" w:rsidRDefault="00A329A7" w:rsidP="00A11604">
      <w:pPr>
        <w:rPr>
          <w:rFonts w:ascii="Monotype Corsiva" w:hAnsi="Monotype Corsiva"/>
          <w:b/>
          <w:sz w:val="28"/>
          <w:szCs w:val="28"/>
          <w:u w:val="single"/>
        </w:rPr>
      </w:pPr>
    </w:p>
    <w:p w:rsidR="00A11604" w:rsidRPr="00A329A7" w:rsidRDefault="00A11604" w:rsidP="00A11604">
      <w:pPr>
        <w:rPr>
          <w:rFonts w:ascii="Monotype Corsiva" w:hAnsi="Monotype Corsiva"/>
          <w:b/>
          <w:sz w:val="28"/>
          <w:szCs w:val="28"/>
          <w:u w:val="single"/>
        </w:rPr>
      </w:pPr>
      <w:r w:rsidRPr="00A329A7">
        <w:rPr>
          <w:rFonts w:ascii="Monotype Corsiva" w:hAnsi="Monotype Corsiva"/>
          <w:b/>
          <w:sz w:val="28"/>
          <w:szCs w:val="28"/>
          <w:u w:val="single"/>
        </w:rPr>
        <w:t xml:space="preserve">Misc </w:t>
      </w:r>
    </w:p>
    <w:p w:rsidR="00F9405D" w:rsidRPr="00A329A7" w:rsidRDefault="00A11604" w:rsidP="00A11604">
      <w:pPr>
        <w:rPr>
          <w:rFonts w:ascii="Monotype Corsiva" w:hAnsi="Monotype Corsiva"/>
          <w:sz w:val="28"/>
          <w:szCs w:val="28"/>
        </w:rPr>
      </w:pPr>
      <w:r w:rsidRPr="00A329A7">
        <w:rPr>
          <w:rFonts w:ascii="Monotype Corsiva" w:hAnsi="Monotype Corsiva"/>
          <w:sz w:val="28"/>
          <w:szCs w:val="28"/>
        </w:rPr>
        <w:sym w:font="Wingdings" w:char="F0E0"/>
      </w:r>
      <w:r w:rsidRPr="00A329A7">
        <w:rPr>
          <w:rFonts w:ascii="Monotype Corsiva" w:hAnsi="Monotype Corsiva"/>
          <w:sz w:val="28"/>
          <w:szCs w:val="28"/>
        </w:rPr>
        <w:t xml:space="preserve"> Recycling Program</w:t>
      </w:r>
    </w:p>
    <w:sectPr w:rsidR="00F9405D" w:rsidRPr="00A329A7" w:rsidSect="00F9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D2BE0"/>
    <w:multiLevelType w:val="hybridMultilevel"/>
    <w:tmpl w:val="9A88D962"/>
    <w:lvl w:ilvl="0" w:tplc="AF90B216">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5044F"/>
    <w:multiLevelType w:val="hybridMultilevel"/>
    <w:tmpl w:val="0316DE7E"/>
    <w:lvl w:ilvl="0" w:tplc="7080470C">
      <w:start w:val="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4"/>
    <w:rsid w:val="004B29AD"/>
    <w:rsid w:val="008A6C4F"/>
    <w:rsid w:val="00A11604"/>
    <w:rsid w:val="00A329A7"/>
    <w:rsid w:val="00A55A8F"/>
    <w:rsid w:val="00E819B3"/>
    <w:rsid w:val="00F9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DDC1B-A073-4CBE-8017-50BE5CDC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04"/>
    <w:pPr>
      <w:ind w:left="720"/>
      <w:contextualSpacing/>
    </w:pPr>
  </w:style>
  <w:style w:type="character" w:styleId="Hyperlink">
    <w:name w:val="Hyperlink"/>
    <w:basedOn w:val="DefaultParagraphFont"/>
    <w:uiPriority w:val="99"/>
    <w:unhideWhenUsed/>
    <w:rsid w:val="00A11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Cathy Novaresi</cp:lastModifiedBy>
  <cp:revision>2</cp:revision>
  <dcterms:created xsi:type="dcterms:W3CDTF">2014-09-23T21:15:00Z</dcterms:created>
  <dcterms:modified xsi:type="dcterms:W3CDTF">2014-09-23T21:15:00Z</dcterms:modified>
</cp:coreProperties>
</file>